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92E" w:rsidRDefault="00B22046" w:rsidP="005B2974">
      <w:pPr>
        <w:shd w:val="clear" w:color="auto" w:fill="FFFFFF"/>
        <w:spacing w:before="100" w:beforeAutospacing="1" w:after="0" w:line="240" w:lineRule="auto"/>
        <w:jc w:val="center"/>
        <w:rPr>
          <w:rStyle w:val="Gl"/>
          <w:rFonts w:ascii="Segoe UI" w:hAnsi="Segoe UI" w:cs="Segoe UI"/>
          <w:color w:val="0F1115"/>
          <w:shd w:val="clear" w:color="auto" w:fill="FFFFFF"/>
        </w:rPr>
      </w:pPr>
      <w:r>
        <w:rPr>
          <w:rStyle w:val="Gl"/>
          <w:rFonts w:ascii="Segoe UI" w:hAnsi="Segoe UI" w:cs="Segoe UI"/>
          <w:color w:val="0F1115"/>
          <w:shd w:val="clear" w:color="auto" w:fill="FFFFFF"/>
        </w:rPr>
        <w:t>DİLİMİZİN ZENGİNLİKLERİ PROJESİ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2025-2026 EĞİTİM ÖĞRETİM YILI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ORTAOKUL KADEMESİ</w:t>
      </w:r>
      <w:r>
        <w:rPr>
          <w:rFonts w:ascii="Segoe UI" w:hAnsi="Segoe UI" w:cs="Segoe UI"/>
          <w:color w:val="0F1115"/>
        </w:rPr>
        <w:br/>
      </w:r>
      <w:r w:rsidR="008E52CC">
        <w:rPr>
          <w:rStyle w:val="Gl"/>
          <w:rFonts w:ascii="Segoe UI" w:hAnsi="Segoe UI" w:cs="Segoe UI"/>
          <w:color w:val="0F1115"/>
          <w:shd w:val="clear" w:color="auto" w:fill="FFFFFF"/>
        </w:rPr>
        <w:t>MAYIS</w:t>
      </w:r>
      <w:bookmarkStart w:id="0" w:name="_GoBack"/>
      <w:bookmarkEnd w:id="0"/>
      <w:r>
        <w:rPr>
          <w:rStyle w:val="Gl"/>
          <w:rFonts w:ascii="Segoe UI" w:hAnsi="Segoe UI" w:cs="Segoe UI"/>
          <w:color w:val="0F1115"/>
          <w:shd w:val="clear" w:color="auto" w:fill="FFFFFF"/>
        </w:rPr>
        <w:t xml:space="preserve"> AYI ÖĞRETMEN FAALİYET VE DEĞERLENDİRME RAPORU</w:t>
      </w:r>
    </w:p>
    <w:p w:rsidR="008E52CC" w:rsidRPr="008E52CC" w:rsidRDefault="008E52CC" w:rsidP="008E52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1. MAYIS AYI DETAYLI ÇALIŞMALARI</w:t>
      </w:r>
    </w:p>
    <w:p w:rsidR="008E52CC" w:rsidRPr="008E52CC" w:rsidRDefault="008E52CC" w:rsidP="008E52CC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1.1. “Baş Harflerini Değiştir” Etkinliği (04-08 Mayıs 2026)</w:t>
      </w:r>
    </w:p>
    <w:p w:rsidR="008E52CC" w:rsidRPr="008E52CC" w:rsidRDefault="008E52CC" w:rsidP="00911DB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Türkülerden ve şiirlerden seçilen mısraların ilk harfleri değiştirilerek yeni ve anlamlı mısralar oluşturuldu.</w:t>
      </w:r>
    </w:p>
    <w:p w:rsidR="008E52CC" w:rsidRPr="008E52CC" w:rsidRDefault="008E52CC" w:rsidP="00911DB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Öğrenciler yaratıcılıklarını kullanarak hem dilin esnekliğini hem de kelime hazinelerini geliştirdi.</w:t>
      </w:r>
    </w:p>
    <w:p w:rsidR="008E52CC" w:rsidRPr="008E52CC" w:rsidRDefault="008E52CC" w:rsidP="00911DB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En başarılı çalışmalar sınıf panolarında “Yeni Mısralar” köşesinde sergilendi.</w:t>
      </w:r>
    </w:p>
    <w:p w:rsidR="008E52CC" w:rsidRPr="008E52CC" w:rsidRDefault="008E52CC" w:rsidP="008E52CC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1.2. “Kelime Anlatma” ve “Türkü Dinleme Günü” Etkinlikleri (11-15 Mayıs 2026)</w:t>
      </w:r>
    </w:p>
    <w:p w:rsidR="008E52CC" w:rsidRPr="008E52CC" w:rsidRDefault="008E52CC" w:rsidP="00911D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Öğrenciler, seçilen türkülerde geçen kelimeleri anlatma ve tahmin etme oyunları oynadı.</w:t>
      </w:r>
    </w:p>
    <w:p w:rsidR="008E52CC" w:rsidRPr="008E52CC" w:rsidRDefault="008E52CC" w:rsidP="00911D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Aile katılımlı “Türkü Dinleme Günü” düzenlendi; öğrenciler aileleriyle birlikte kendi yörelerine ait türküleri dinleyip yorumladı.</w:t>
      </w:r>
    </w:p>
    <w:p w:rsidR="008E52CC" w:rsidRPr="008E52CC" w:rsidRDefault="008E52CC" w:rsidP="00911D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Etkinlik sonunda öğrenciler dinledikleri türkülerle ilgili duygu ve düşüncelerini yazılı olarak ifade etti.</w:t>
      </w:r>
    </w:p>
    <w:p w:rsidR="008E52CC" w:rsidRPr="008E52CC" w:rsidRDefault="008E52CC" w:rsidP="008E52CC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1.3. “Yöremizin Türküleri ve Öyküleri” Yarışması (11-22 Mayıs 2026)</w:t>
      </w:r>
    </w:p>
    <w:p w:rsidR="008E52CC" w:rsidRPr="008E52CC" w:rsidRDefault="008E52CC" w:rsidP="00911DBE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Öğrencilerden kendi yörelerine ait bir türkü veya halk öyküsünü araştırmaları ve bu kültürel mirası yazılı, görsel veya sözlü olarak sunmaları istendi.</w:t>
      </w:r>
    </w:p>
    <w:p w:rsidR="008E52CC" w:rsidRPr="008E52CC" w:rsidRDefault="008E52CC" w:rsidP="00911DBE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Yarışmaya 18 öğrenci katıldı; sunumlar sınıf içinde yapıldı ve jüri değerlendirmesi sonucu ilk üç çalışma belirlendi.</w:t>
      </w:r>
    </w:p>
    <w:p w:rsidR="008E52CC" w:rsidRPr="008E52CC" w:rsidRDefault="008E52CC" w:rsidP="00911DBE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Kazanan çalışmalar okulun sosyal medya hesaplarında ve web sitesinde paylaşıldı.</w:t>
      </w:r>
    </w:p>
    <w:p w:rsidR="008E52CC" w:rsidRPr="008E52CC" w:rsidRDefault="008E52CC" w:rsidP="008E52CC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1.4. “Dilimizin Zenginlikleri” Temalı Okul Dergisi Yarışması Hazırlıkları (04-22 Mayıs 2026)</w:t>
      </w:r>
    </w:p>
    <w:p w:rsidR="008E52CC" w:rsidRPr="008E52CC" w:rsidRDefault="008E52CC" w:rsidP="00911DB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İl geneli düzenlenecek dergi yarışması için okul içi içerik üretim süreci başlatıldı.</w:t>
      </w:r>
    </w:p>
    <w:p w:rsidR="008E52CC" w:rsidRPr="008E52CC" w:rsidRDefault="008E52CC" w:rsidP="00911DB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Öğrenciler, yıl boyunca proje kapsamında yaptıkları çalışmalardan (şiirler, hikâyeler, afişler, fotoğraflar, röportajlar) seçkiler hazırladı.</w:t>
      </w:r>
    </w:p>
    <w:p w:rsidR="008E52CC" w:rsidRPr="008E52CC" w:rsidRDefault="008E52CC" w:rsidP="00911DB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Dergi tasarımı için görsel sanatlar öğretmeni ve teknoloji tasarım öğretmeni rehberliğinde çalışma grupları oluşturuldu.</w:t>
      </w:r>
    </w:p>
    <w:p w:rsidR="008E52CC" w:rsidRPr="008E52CC" w:rsidRDefault="008E52CC" w:rsidP="008E52C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E52C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.75pt" o:hralign="center" o:hrstd="t" o:hr="t" fillcolor="#a0a0a0" stroked="f"/>
        </w:pict>
      </w:r>
    </w:p>
    <w:p w:rsidR="008E52CC" w:rsidRPr="008E52CC" w:rsidRDefault="008E52CC" w:rsidP="008E52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lastRenderedPageBreak/>
        <w:t>2. MAYIS AYI ÇIKTILARI VE GÖZLEMLER</w:t>
      </w:r>
    </w:p>
    <w:p w:rsidR="008E52CC" w:rsidRPr="008E52CC" w:rsidRDefault="008E52CC" w:rsidP="00911DBE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Katılım Durumu: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“Baş Harflerini Değiştir” etkinliğine tüm şubelerden yüksek katılım sağlandı.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“Türkü Dinleme </w:t>
      </w:r>
      <w:proofErr w:type="spellStart"/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Günü”ne</w:t>
      </w:r>
      <w:proofErr w:type="spellEnd"/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veli katılım oranı %70 olarak gerçekleşti.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“Yöremizin Türküleri ve Öyküleri” yarışmasına 18 öğrenci aktif olarak katıldı.</w:t>
      </w:r>
    </w:p>
    <w:p w:rsidR="008E52CC" w:rsidRPr="008E52CC" w:rsidRDefault="008E52CC" w:rsidP="00911DBE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Ölçülebilir Gelişim: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Öğrenciler ortalama 8-10 yeni türkü ve halk hikâyesi öğrendi.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Dergi yarışması için 50’den fazla yazılı ve görsel içerik üretildi.</w:t>
      </w:r>
    </w:p>
    <w:p w:rsidR="008E52CC" w:rsidRPr="008E52CC" w:rsidRDefault="008E52CC" w:rsidP="00911DBE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Davranışsal Gözlem: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Kültürel Aidiyet Duygusu: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Yöresel türkü ve öyküler üzerinden öğrencilerin kültürel köklerine olan ilgisi arttı.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Aile-Çocuk Bağının Güçlenmesi: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Aile katılımlı etkinlikler, aile içi iletişimi ve kültürel aktarımı destekledi.</w:t>
      </w:r>
    </w:p>
    <w:p w:rsidR="008E52CC" w:rsidRPr="008E52CC" w:rsidRDefault="008E52CC" w:rsidP="00911DBE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Takım Çalışması ve Proje Yönetimi: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Dergi hazırlık sürecinde öğrenciler işbirliği, planlama ve sorumluluk becerileri geliştirdi.</w:t>
      </w:r>
    </w:p>
    <w:p w:rsidR="008E52CC" w:rsidRPr="008E52CC" w:rsidRDefault="008E52CC" w:rsidP="00911DBE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 Geri Bildirimleri: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Veliler, çocuklarıyla birlikte türkü dinlemenin ve yöresel hikâyeler paylaşmanın aile bağlarını güçlendirdiğini belirtti.</w:t>
      </w:r>
    </w:p>
    <w:p w:rsidR="008E52CC" w:rsidRPr="008E52CC" w:rsidRDefault="008E52CC" w:rsidP="008E52C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E52C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.75pt" o:hralign="center" o:hrstd="t" o:hr="t" fillcolor="#a0a0a0" stroked="f"/>
        </w:pict>
      </w:r>
    </w:p>
    <w:p w:rsidR="008E52CC" w:rsidRPr="008E52CC" w:rsidRDefault="008E52CC" w:rsidP="008E52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3. KARŞILAŞILAN ZORLUKLAR VE ALINAN ÖNLEMLER</w:t>
      </w:r>
    </w:p>
    <w:p w:rsidR="008E52CC" w:rsidRPr="008E52CC" w:rsidRDefault="008E52CC" w:rsidP="00911DB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Bazı öğrenciler “Baş Harflerini Değiştir” etkinliğinde anlamlı yeni mısralar oluşturmakta zorlandı.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Öğretmenler tarafından kelime havuzu oluşturuldu ve örnek mısralar üzerinden beyin fırtınası yapıldı.</w:t>
      </w:r>
    </w:p>
    <w:p w:rsidR="008E52CC" w:rsidRPr="008E52CC" w:rsidRDefault="008E52CC" w:rsidP="00911DB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“Yöremizin Türküleri ve Öyküleri” yarışmasında bazı öğrenciler kaynak bulmakta güçlük çekti.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Okul kütüphanesinde “Yöresel Kültür Köşesi” oluşturuldu ve dijital kaynaklara erişim sağlandı.</w:t>
      </w:r>
    </w:p>
    <w:p w:rsidR="008E52CC" w:rsidRPr="008E52CC" w:rsidRDefault="008E52CC" w:rsidP="008E52C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E52C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.75pt" o:hralign="center" o:hrstd="t" o:hr="t" fillcolor="#a0a0a0" stroked="f"/>
        </w:pict>
      </w:r>
    </w:p>
    <w:p w:rsidR="008E52CC" w:rsidRPr="008E52CC" w:rsidRDefault="008E52CC" w:rsidP="008E52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4. MAYIS AYI GENEL DEĞERLENDİRMESİ</w:t>
      </w:r>
    </w:p>
    <w:p w:rsidR="008E52CC" w:rsidRPr="008E52CC" w:rsidRDefault="008E52CC" w:rsidP="008E52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Mayıs ayı, dil ve kültürün müzik ve sözlü geleneklerle harmanlandığı, öğrencilerin yöresel mirası keşfettiği ve yaratıcı ürünler ortaya koyduğu verimli bir ay oldu. “Baş 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lastRenderedPageBreak/>
        <w:t xml:space="preserve">Harflerini Değiştir” etkinliği ile dilin </w:t>
      </w:r>
      <w:proofErr w:type="spellStart"/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oyuncul</w:t>
      </w:r>
      <w:proofErr w:type="spellEnd"/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yönü keşfedilirken, türkü dinleme ve yarışma çalışmaları ile kültürel farkındalık ve aile katılımı üst düzeye çıkarıldı. Dergi yarışması hazırlıkları ise öğrencilerin proje sürecini bütüncül olarak değerlendirmelerine ve görsel-yazınsal bir ürün ortaya koymalarına imkân tanıdı.</w:t>
      </w:r>
    </w:p>
    <w:p w:rsidR="008E52CC" w:rsidRPr="008E52CC" w:rsidRDefault="008E52CC" w:rsidP="008E52C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E52C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.75pt" o:hralign="center" o:hrstd="t" o:hr="t" fillcolor="#a0a0a0" stroked="f"/>
        </w:pict>
      </w:r>
    </w:p>
    <w:p w:rsidR="008E52CC" w:rsidRPr="008E52CC" w:rsidRDefault="008E52CC" w:rsidP="008E52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5. HAZİRAN AYI PLANLAMA ÖNERİLERİ</w:t>
      </w:r>
    </w:p>
    <w:p w:rsidR="008E52CC" w:rsidRPr="008E52CC" w:rsidRDefault="008E52CC" w:rsidP="008E52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Haziran ayında </w:t>
      </w:r>
      <w:proofErr w:type="gramStart"/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yıl sonu</w:t>
      </w:r>
      <w:proofErr w:type="gramEnd"/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değerlendirme ve ödül süreci gerçekleştirilecektir:</w:t>
      </w:r>
    </w:p>
    <w:p w:rsidR="008E52CC" w:rsidRPr="008E52CC" w:rsidRDefault="008E52CC" w:rsidP="00911DBE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Ödül Töreni Hazırlıkları: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İl içinde dereceye giren öğrenciler, danışman öğretmenler ve okul yöneticileri için ödül töreni organize edilecek.</w:t>
      </w:r>
    </w:p>
    <w:p w:rsidR="008E52CC" w:rsidRPr="008E52CC" w:rsidRDefault="008E52CC" w:rsidP="00911DBE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Proje Sergisi ve Yaygınlaştırma: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Yıl boyunca üretilen tüm materyallerin sergileneceği bir “Dil Şenliği” düzenlenecek.</w:t>
      </w:r>
    </w:p>
    <w:p w:rsidR="008E52CC" w:rsidRPr="008E52CC" w:rsidRDefault="008E52CC" w:rsidP="00911DBE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İyi Örneklerin Paylaşımı: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Proje çıktıları, diğer okullar ve paydaşlarla dijital ve basılı materyaller aracılığıyla paylaşılacak.</w:t>
      </w:r>
    </w:p>
    <w:p w:rsidR="008E52CC" w:rsidRPr="008E52CC" w:rsidRDefault="008E52CC" w:rsidP="00911DBE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E52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Geribildirim Anketi:</w:t>
      </w:r>
      <w:r w:rsidRPr="008E52C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Öğrenci, öğretmen ve velilere yönelik proje değerlendirme anketi uygulanacak.</w:t>
      </w:r>
    </w:p>
    <w:p w:rsidR="00B22046" w:rsidRPr="00C62B0E" w:rsidRDefault="00B22046" w:rsidP="005B2974">
      <w:pPr>
        <w:shd w:val="clear" w:color="auto" w:fill="FFFFFF"/>
        <w:spacing w:before="100" w:beforeAutospacing="1" w:after="0" w:line="240" w:lineRule="auto"/>
        <w:jc w:val="center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</w:p>
    <w:p w:rsidR="00B602CB" w:rsidRDefault="00B602CB" w:rsidP="00B457C1">
      <w:pPr>
        <w:jc w:val="center"/>
      </w:pPr>
    </w:p>
    <w:p w:rsidR="00B457C1" w:rsidRDefault="00B457C1" w:rsidP="00B457C1">
      <w:proofErr w:type="gramStart"/>
      <w:r>
        <w:t>………………………..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>……………………….</w:t>
      </w:r>
      <w:proofErr w:type="gramEnd"/>
    </w:p>
    <w:p w:rsidR="00B457C1" w:rsidRDefault="00B457C1" w:rsidP="00B457C1">
      <w:pPr>
        <w:rPr>
          <w:b/>
        </w:rPr>
      </w:pPr>
      <w:r w:rsidRPr="00B457C1">
        <w:rPr>
          <w:b/>
        </w:rPr>
        <w:t>Okul Öncesi Öğretmeni</w:t>
      </w:r>
      <w:r>
        <w:t xml:space="preserve">                                                                                                 </w:t>
      </w:r>
      <w:r w:rsidRPr="00B457C1">
        <w:rPr>
          <w:b/>
        </w:rPr>
        <w:t>Okul Müdürü</w:t>
      </w:r>
    </w:p>
    <w:p w:rsidR="00C952FB" w:rsidRDefault="00C952FB" w:rsidP="00B457C1"/>
    <w:sectPr w:rsidR="00C952F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DBE" w:rsidRDefault="00911DBE" w:rsidP="00B457C1">
      <w:pPr>
        <w:spacing w:after="0" w:line="240" w:lineRule="auto"/>
      </w:pPr>
      <w:r>
        <w:separator/>
      </w:r>
    </w:p>
  </w:endnote>
  <w:endnote w:type="continuationSeparator" w:id="0">
    <w:p w:rsidR="00911DBE" w:rsidRDefault="00911DBE" w:rsidP="00B4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DBE" w:rsidRDefault="00911DBE" w:rsidP="00B457C1">
      <w:pPr>
        <w:spacing w:after="0" w:line="240" w:lineRule="auto"/>
      </w:pPr>
      <w:r>
        <w:separator/>
      </w:r>
    </w:p>
  </w:footnote>
  <w:footnote w:type="continuationSeparator" w:id="0">
    <w:p w:rsidR="00911DBE" w:rsidRDefault="00911DBE" w:rsidP="00B4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7C1" w:rsidRDefault="00B457C1" w:rsidP="00B457C1">
    <w:pPr>
      <w:pStyle w:val="stbilgi"/>
      <w:jc w:val="right"/>
    </w:pPr>
    <w:r>
      <w:rPr>
        <w:noProof/>
        <w:lang w:eastAsia="tr-TR"/>
      </w:rPr>
      <w:drawing>
        <wp:inline distT="0" distB="0" distL="0" distR="0">
          <wp:extent cx="638175" cy="542925"/>
          <wp:effectExtent l="0" t="0" r="9525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1D98"/>
    <w:multiLevelType w:val="multilevel"/>
    <w:tmpl w:val="0D22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935D8B"/>
    <w:multiLevelType w:val="multilevel"/>
    <w:tmpl w:val="D482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5829EB"/>
    <w:multiLevelType w:val="multilevel"/>
    <w:tmpl w:val="9CBC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F71626"/>
    <w:multiLevelType w:val="multilevel"/>
    <w:tmpl w:val="E000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BA0AAD"/>
    <w:multiLevelType w:val="multilevel"/>
    <w:tmpl w:val="733C2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EE22A5"/>
    <w:multiLevelType w:val="multilevel"/>
    <w:tmpl w:val="BB3E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C52DC8"/>
    <w:multiLevelType w:val="multilevel"/>
    <w:tmpl w:val="268C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C1"/>
    <w:rsid w:val="00213344"/>
    <w:rsid w:val="002C6B20"/>
    <w:rsid w:val="005B2974"/>
    <w:rsid w:val="008E52CC"/>
    <w:rsid w:val="00911DBE"/>
    <w:rsid w:val="009919B5"/>
    <w:rsid w:val="00A045DF"/>
    <w:rsid w:val="00B22046"/>
    <w:rsid w:val="00B457C1"/>
    <w:rsid w:val="00B602CB"/>
    <w:rsid w:val="00C62B0E"/>
    <w:rsid w:val="00C952FB"/>
    <w:rsid w:val="00C96EAA"/>
    <w:rsid w:val="00E768CD"/>
    <w:rsid w:val="00EA5849"/>
    <w:rsid w:val="00FD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dcterms:created xsi:type="dcterms:W3CDTF">2026-01-04T13:47:00Z</dcterms:created>
  <dcterms:modified xsi:type="dcterms:W3CDTF">2026-01-04T13:47:00Z</dcterms:modified>
</cp:coreProperties>
</file>