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F9" w:rsidRPr="000D68F9" w:rsidRDefault="000D68F9" w:rsidP="000D68F9">
      <w:pPr>
        <w:pStyle w:val="Balk3"/>
        <w:shd w:val="clear" w:color="auto" w:fill="FFFFFF"/>
        <w:spacing w:before="480" w:after="240" w:line="450" w:lineRule="atLeast"/>
        <w:rPr>
          <w:rFonts w:ascii="Andika" w:hAnsi="Andika" w:cs="Andika"/>
          <w:color w:val="FF0000"/>
          <w:sz w:val="30"/>
          <w:szCs w:val="30"/>
        </w:rPr>
      </w:pPr>
      <w:r w:rsidRPr="000D68F9">
        <w:rPr>
          <w:rStyle w:val="Gl"/>
          <w:rFonts w:ascii="Andika" w:hAnsi="Andika" w:cs="Andika"/>
          <w:b/>
          <w:bCs/>
          <w:color w:val="FF0000"/>
          <w:sz w:val="30"/>
          <w:szCs w:val="30"/>
        </w:rPr>
        <w:t>1. EKİM AYI DETAYLI ÇALIŞMALARI</w:t>
      </w:r>
    </w:p>
    <w:p w:rsidR="000D68F9" w:rsidRPr="000D68F9" w:rsidRDefault="000D68F9" w:rsidP="000D68F9">
      <w:pPr>
        <w:pStyle w:val="Balk4"/>
        <w:shd w:val="clear" w:color="auto" w:fill="FFFFFF"/>
        <w:spacing w:before="240" w:after="120" w:line="420" w:lineRule="atLeast"/>
        <w:rPr>
          <w:rFonts w:ascii="Andika" w:hAnsi="Andika" w:cs="Andika"/>
          <w:color w:val="548DD4" w:themeColor="text2" w:themeTint="99"/>
          <w:sz w:val="24"/>
          <w:szCs w:val="24"/>
        </w:rPr>
      </w:pPr>
      <w:r w:rsidRPr="000D68F9">
        <w:rPr>
          <w:rStyle w:val="Gl"/>
          <w:rFonts w:ascii="Andika" w:hAnsi="Andika" w:cs="Andika"/>
          <w:b/>
          <w:bCs/>
          <w:color w:val="548DD4" w:themeColor="text2" w:themeTint="99"/>
        </w:rPr>
        <w:t>1.1. Tanıtım ve Uyum Süreci (06-10 Ekim 2025)</w:t>
      </w:r>
    </w:p>
    <w:p w:rsidR="000D68F9" w:rsidRPr="000D68F9" w:rsidRDefault="000D68F9" w:rsidP="000D68F9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06-07 Ekim:</w:t>
      </w:r>
      <w:r w:rsidRPr="000D68F9">
        <w:rPr>
          <w:rFonts w:ascii="Andika" w:hAnsi="Andika" w:cs="Andika"/>
          <w:color w:val="0F1115"/>
        </w:rPr>
        <w:t> Projenin önemi, amaçları ve yıllık takvimi içeren bir sunum, sınıf içinde öğrencilere interaktif olarak aktarıldı. Sunumda projenin “Türkçeyi sevdirme ve kelime hazinesini zenginleştirme” hedefi vurgulandı.</w:t>
      </w:r>
    </w:p>
    <w:p w:rsidR="000D68F9" w:rsidRPr="000D68F9" w:rsidRDefault="000D68F9" w:rsidP="000D68F9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08 Ekim:</w:t>
      </w:r>
      <w:r w:rsidRPr="000D68F9">
        <w:rPr>
          <w:rFonts w:ascii="Andika" w:hAnsi="Andika" w:cs="Andika"/>
          <w:color w:val="0F1115"/>
        </w:rPr>
        <w:t xml:space="preserve"> Veli bilgilendirme notu hazırlanarak dijital iletişim kanallarından (E-Okul, okul </w:t>
      </w:r>
      <w:proofErr w:type="spellStart"/>
      <w:r w:rsidRPr="000D68F9">
        <w:rPr>
          <w:rFonts w:ascii="Andika" w:hAnsi="Andika" w:cs="Andika"/>
          <w:color w:val="0F1115"/>
        </w:rPr>
        <w:t>app’i</w:t>
      </w:r>
      <w:proofErr w:type="spellEnd"/>
      <w:r w:rsidRPr="000D68F9">
        <w:rPr>
          <w:rFonts w:ascii="Andika" w:hAnsi="Andika" w:cs="Andika"/>
          <w:color w:val="0F1115"/>
        </w:rPr>
        <w:t>) paylaşıldı. Velilerden proje destek sözü alındı.</w:t>
      </w:r>
    </w:p>
    <w:p w:rsidR="000D68F9" w:rsidRPr="000D68F9" w:rsidRDefault="000D68F9" w:rsidP="000D68F9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10 Ekim:</w:t>
      </w:r>
      <w:r w:rsidRPr="000D68F9">
        <w:rPr>
          <w:rFonts w:ascii="Andika" w:hAnsi="Andika" w:cs="Andika"/>
          <w:color w:val="0F1115"/>
        </w:rPr>
        <w:t> Sınıf panosunda “Dilimizin Zenginlikleri Köşesi” oluşturuldu. Köşede; proje logosu, aylık hedefler ve “Kelime Avcısı” öğrenci listesi yer aldı.</w:t>
      </w:r>
    </w:p>
    <w:p w:rsidR="000D68F9" w:rsidRPr="000D68F9" w:rsidRDefault="000D68F9" w:rsidP="000D68F9">
      <w:pPr>
        <w:pStyle w:val="Balk4"/>
        <w:shd w:val="clear" w:color="auto" w:fill="FFFFFF"/>
        <w:spacing w:before="240" w:after="120" w:line="420" w:lineRule="atLeast"/>
        <w:rPr>
          <w:rFonts w:ascii="Andika" w:hAnsi="Andika" w:cs="Andika"/>
          <w:color w:val="548DD4" w:themeColor="text2" w:themeTint="99"/>
        </w:rPr>
      </w:pPr>
      <w:r w:rsidRPr="000D68F9">
        <w:rPr>
          <w:rStyle w:val="Gl"/>
          <w:rFonts w:ascii="Andika" w:hAnsi="Andika" w:cs="Andika"/>
          <w:b/>
          <w:bCs/>
          <w:color w:val="548DD4" w:themeColor="text2" w:themeTint="99"/>
        </w:rPr>
        <w:t>1.2. Sözlük ve Kelime Çalışmaları (13-24 Ekim 2025)</w:t>
      </w:r>
    </w:p>
    <w:p w:rsidR="000D68F9" w:rsidRPr="000D68F9" w:rsidRDefault="000D68F9" w:rsidP="000D68F9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13-17 Ekim:</w:t>
      </w:r>
      <w:r w:rsidRPr="000D68F9">
        <w:rPr>
          <w:rFonts w:ascii="Andika" w:hAnsi="Andika" w:cs="Andika"/>
          <w:color w:val="0F1115"/>
        </w:rPr>
        <w:t> “Bilen Oturur” etkinliği hafta boyunca her gün 15 dakika uygulandı. Öğretmen tarafından seçilen 5 yeni kelime, tanımı, eş anlamlısı ve cümle içinde kullanımı ile öğrencilere sunuldu. Kelimeleri bilen veya doğru cümle kuran öğrenciler “Kelime Avcısı” listesine eklendi.</w:t>
      </w:r>
    </w:p>
    <w:p w:rsidR="000D68F9" w:rsidRPr="000D68F9" w:rsidRDefault="000D68F9" w:rsidP="000D68F9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20-24 Ekim:</w:t>
      </w:r>
      <w:r w:rsidRPr="000D68F9">
        <w:rPr>
          <w:rFonts w:ascii="Andika" w:hAnsi="Andika" w:cs="Andika"/>
          <w:color w:val="0F1115"/>
        </w:rPr>
        <w:t> “Başarı Köşesi” panosu güncellendi. Öğrencilerin resimli sözlüklerden seçtikleri kelimeler ve kendi çizdikleri karikatürler panoda sergilendi. Her öğrenci haftada en az 2 yeni kelimeyi köşeye eklemekle görevlendirildi.</w:t>
      </w:r>
    </w:p>
    <w:p w:rsidR="000D68F9" w:rsidRPr="000D68F9" w:rsidRDefault="000D68F9" w:rsidP="000D68F9">
      <w:pPr>
        <w:pStyle w:val="Balk4"/>
        <w:shd w:val="clear" w:color="auto" w:fill="FFFFFF"/>
        <w:spacing w:before="240" w:after="120" w:line="420" w:lineRule="atLeast"/>
        <w:rPr>
          <w:rFonts w:ascii="Andika" w:hAnsi="Andika" w:cs="Andika"/>
          <w:color w:val="548DD4" w:themeColor="text2" w:themeTint="99"/>
        </w:rPr>
      </w:pPr>
      <w:r w:rsidRPr="000D68F9">
        <w:rPr>
          <w:rStyle w:val="Gl"/>
          <w:rFonts w:ascii="Andika" w:hAnsi="Andika" w:cs="Andika"/>
          <w:b/>
          <w:bCs/>
          <w:color w:val="548DD4" w:themeColor="text2" w:themeTint="99"/>
        </w:rPr>
        <w:t>1.3. Okul Yürütme Komisyonu Katılımları</w:t>
      </w:r>
    </w:p>
    <w:p w:rsidR="000D68F9" w:rsidRPr="000D68F9" w:rsidRDefault="000D68F9" w:rsidP="000D68F9">
      <w:pPr>
        <w:pStyle w:val="ds-markdown-paragraph"/>
        <w:numPr>
          <w:ilvl w:val="0"/>
          <w:numId w:val="23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07 Ekim ve 21 Ekim:</w:t>
      </w:r>
      <w:r w:rsidRPr="000D68F9">
        <w:rPr>
          <w:rFonts w:ascii="Andika" w:hAnsi="Andika" w:cs="Andika"/>
          <w:color w:val="0F1115"/>
        </w:rPr>
        <w:t xml:space="preserve"> Okul Yürütme Komisyonu toplantılarına katılım sağlandı. “Sözlük Tasarım Yarışması” için sınıf içi ön eleme </w:t>
      </w:r>
      <w:proofErr w:type="gramStart"/>
      <w:r w:rsidRPr="000D68F9">
        <w:rPr>
          <w:rFonts w:ascii="Andika" w:hAnsi="Andika" w:cs="Andika"/>
          <w:color w:val="0F1115"/>
        </w:rPr>
        <w:t>kriterleri</w:t>
      </w:r>
      <w:proofErr w:type="gramEnd"/>
      <w:r w:rsidRPr="000D68F9">
        <w:rPr>
          <w:rFonts w:ascii="Andika" w:hAnsi="Andika" w:cs="Andika"/>
          <w:color w:val="0F1115"/>
        </w:rPr>
        <w:t xml:space="preserve"> belirlendi. 3 öğrencinin çalışması okul komisyonuna sunulmak üzere seçildi.</w:t>
      </w:r>
    </w:p>
    <w:p w:rsidR="000D68F9" w:rsidRPr="000D68F9" w:rsidRDefault="000D68F9" w:rsidP="000D68F9">
      <w:pPr>
        <w:pStyle w:val="Balk4"/>
        <w:shd w:val="clear" w:color="auto" w:fill="FFFFFF"/>
        <w:spacing w:before="240" w:after="120" w:line="420" w:lineRule="atLeast"/>
        <w:rPr>
          <w:rFonts w:ascii="Andika" w:hAnsi="Andika" w:cs="Andika"/>
          <w:color w:val="548DD4" w:themeColor="text2" w:themeTint="99"/>
        </w:rPr>
      </w:pPr>
      <w:r w:rsidRPr="000D68F9">
        <w:rPr>
          <w:rStyle w:val="Gl"/>
          <w:rFonts w:ascii="Andika" w:hAnsi="Andika" w:cs="Andika"/>
          <w:b/>
          <w:bCs/>
          <w:color w:val="548DD4" w:themeColor="text2" w:themeTint="99"/>
        </w:rPr>
        <w:t>1.4. Ekim Ayı Çıktıları ve Gözlemler</w:t>
      </w:r>
    </w:p>
    <w:p w:rsidR="000D68F9" w:rsidRPr="000D68F9" w:rsidRDefault="000D68F9" w:rsidP="000D68F9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Ölçülebilir Veri:</w:t>
      </w:r>
      <w:r w:rsidRPr="000D68F9">
        <w:rPr>
          <w:rFonts w:ascii="Andika" w:hAnsi="Andika" w:cs="Andika"/>
          <w:color w:val="0F1115"/>
        </w:rPr>
        <w:t> Sınıf genelinde ortalama 30 yeni kelime öğrenildi ve aktif kullanıma geçirildi.</w:t>
      </w:r>
    </w:p>
    <w:p w:rsidR="000D68F9" w:rsidRPr="000D68F9" w:rsidRDefault="000D68F9" w:rsidP="000D68F9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Davranışsal Gözlem:</w:t>
      </w:r>
      <w:r w:rsidRPr="000D68F9">
        <w:rPr>
          <w:rFonts w:ascii="Andika" w:hAnsi="Andika" w:cs="Andika"/>
          <w:color w:val="0F1115"/>
        </w:rPr>
        <w:t> Öğrencilerde sözlük kullanma alışkanlığı başladı. Sınıf içi iletişimde daha özenli ve seçici dil kullanımı gözlendi.</w:t>
      </w:r>
    </w:p>
    <w:p w:rsidR="000D68F9" w:rsidRPr="000D68F9" w:rsidRDefault="000D68F9" w:rsidP="000D68F9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/>
        <w:rPr>
          <w:rFonts w:ascii="Andika" w:hAnsi="Andika" w:cs="Andika"/>
          <w:color w:val="0F1115"/>
        </w:rPr>
      </w:pPr>
      <w:r w:rsidRPr="000D68F9">
        <w:rPr>
          <w:rStyle w:val="Gl"/>
          <w:rFonts w:ascii="Andika" w:hAnsi="Andika" w:cs="Andika"/>
          <w:color w:val="0F1115"/>
        </w:rPr>
        <w:t>Zorluklar ve Çözümler:</w:t>
      </w:r>
      <w:r w:rsidRPr="000D68F9">
        <w:rPr>
          <w:rFonts w:ascii="Andika" w:hAnsi="Andika" w:cs="Andika"/>
          <w:color w:val="0F1115"/>
        </w:rPr>
        <w:t> Bazı öğrenciler sözlükten kelime bulmada isteksizdi. Çözüm olarak “Kelime Avcısı” rozetleri ile motive edici bir sistem kuruldu.</w:t>
      </w:r>
    </w:p>
    <w:p w:rsidR="00EB6E09" w:rsidRDefault="00BA5AF5" w:rsidP="007075E9">
      <w:pPr>
        <w:pStyle w:val="Balk2"/>
        <w:rPr>
          <w:rFonts w:ascii="Andika" w:hAnsi="Andika" w:cs="Andika"/>
          <w:sz w:val="24"/>
          <w:szCs w:val="24"/>
        </w:rPr>
      </w:pPr>
      <w:proofErr w:type="gramStart"/>
      <w:r>
        <w:rPr>
          <w:rFonts w:ascii="Andika" w:hAnsi="Andika" w:cs="Andika"/>
          <w:sz w:val="24"/>
          <w:szCs w:val="24"/>
        </w:rPr>
        <w:t>…………………..</w:t>
      </w:r>
      <w:proofErr w:type="gramEnd"/>
      <w:r>
        <w:rPr>
          <w:rFonts w:ascii="Andika" w:hAnsi="Andika" w:cs="Andika"/>
          <w:sz w:val="24"/>
          <w:szCs w:val="24"/>
        </w:rPr>
        <w:t xml:space="preserve">                                                                                                      </w:t>
      </w:r>
      <w:proofErr w:type="gramStart"/>
      <w:r>
        <w:rPr>
          <w:rFonts w:ascii="Andika" w:hAnsi="Andika" w:cs="Andika"/>
          <w:sz w:val="24"/>
          <w:szCs w:val="24"/>
        </w:rPr>
        <w:t>………………..</w:t>
      </w:r>
      <w:proofErr w:type="gramEnd"/>
    </w:p>
    <w:p w:rsidR="00BA5AF5" w:rsidRPr="007B2877" w:rsidRDefault="00BA5AF5" w:rsidP="007075E9">
      <w:pPr>
        <w:pStyle w:val="Balk2"/>
        <w:rPr>
          <w:rFonts w:ascii="Andika" w:hAnsi="Andika" w:cs="Andika"/>
          <w:sz w:val="24"/>
          <w:szCs w:val="24"/>
        </w:rPr>
      </w:pPr>
      <w:r>
        <w:rPr>
          <w:rFonts w:ascii="Andika" w:hAnsi="Andika" w:cs="Andika"/>
          <w:sz w:val="24"/>
          <w:szCs w:val="24"/>
        </w:rPr>
        <w:t xml:space="preserve">Sınıf Öğretmeni                                                                                              </w:t>
      </w:r>
      <w:bookmarkStart w:id="0" w:name="_GoBack"/>
      <w:bookmarkEnd w:id="0"/>
      <w:r>
        <w:rPr>
          <w:rFonts w:ascii="Andika" w:hAnsi="Andika" w:cs="Andika"/>
          <w:sz w:val="24"/>
          <w:szCs w:val="24"/>
        </w:rPr>
        <w:t xml:space="preserve">   Okul Müdürü</w:t>
      </w:r>
    </w:p>
    <w:sectPr w:rsidR="00BA5AF5" w:rsidRPr="007B2877" w:rsidSect="004F6D5B">
      <w:headerReference w:type="even" r:id="rId8"/>
      <w:headerReference w:type="default" r:id="rId9"/>
      <w:pgSz w:w="11906" w:h="16838"/>
      <w:pgMar w:top="170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C6D" w:rsidRDefault="006A0C6D" w:rsidP="005E457B">
      <w:pPr>
        <w:spacing w:after="0" w:line="240" w:lineRule="auto"/>
      </w:pPr>
      <w:r>
        <w:separator/>
      </w:r>
    </w:p>
  </w:endnote>
  <w:endnote w:type="continuationSeparator" w:id="0">
    <w:p w:rsidR="006A0C6D" w:rsidRDefault="006A0C6D" w:rsidP="005E4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ika">
    <w:panose1 w:val="02000000000000000000"/>
    <w:charset w:val="A2"/>
    <w:family w:val="auto"/>
    <w:pitch w:val="variable"/>
    <w:sig w:usb0="A00003FF" w:usb1="5200E1FF" w:usb2="0A000029" w:usb3="00000000" w:csb0="000001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C6D" w:rsidRDefault="006A0C6D" w:rsidP="005E457B">
      <w:pPr>
        <w:spacing w:after="0" w:line="240" w:lineRule="auto"/>
      </w:pPr>
      <w:r>
        <w:separator/>
      </w:r>
    </w:p>
  </w:footnote>
  <w:footnote w:type="continuationSeparator" w:id="0">
    <w:p w:rsidR="006A0C6D" w:rsidRDefault="006A0C6D" w:rsidP="005E4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Default="00D31DF2">
    <w:pPr>
      <w:pStyle w:val="stbilgi"/>
    </w:pPr>
    <w:r>
      <w:rPr>
        <w:noProof/>
        <w:lang w:eastAsia="tr-TR"/>
      </w:rPr>
      <w:drawing>
        <wp:inline distT="0" distB="0" distL="0" distR="0">
          <wp:extent cx="7343775" cy="2724150"/>
          <wp:effectExtent l="0" t="0" r="9525" b="0"/>
          <wp:docPr id="6" name="Resim 6" descr="C:\Users\KORKMAZ\AppData\Local\Microsoft\Windows\INetCache\Content.Word\mini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ORKMAZ\AppData\Local\Microsoft\Windows\INetCache\Content.Word\mini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2724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Pr="00B6587D" w:rsidRDefault="007B2BF4" w:rsidP="000D68F9">
    <w:pPr>
      <w:pStyle w:val="stbilgi"/>
      <w:tabs>
        <w:tab w:val="left" w:pos="1230"/>
        <w:tab w:val="right" w:pos="10772"/>
      </w:tabs>
      <w:spacing w:line="240" w:lineRule="atLeast"/>
      <w:jc w:val="right"/>
      <w:rPr>
        <w:rFonts w:ascii="Andika" w:hAnsi="Andika" w:cs="Andika"/>
        <w:color w:val="FF0000"/>
        <w:sz w:val="32"/>
        <w:szCs w:val="32"/>
      </w:rPr>
    </w:pPr>
    <w:r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</w:t>
    </w:r>
    <w:r w:rsidR="00BB32A6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</w:t>
    </w:r>
    <w:r w:rsidR="000D68F9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            Dilimizin Zenginlikleri Ekim Ayı Raporu</w:t>
    </w:r>
    <w:r w:rsidR="00D31DF2" w:rsidRPr="00D31DF2">
      <w:rPr>
        <w:rFonts w:ascii="Andika" w:eastAsia="Times New Roman" w:hAnsi="Andika" w:cs="Andika"/>
        <w:b/>
        <w:bCs/>
        <w:color w:val="FF0000"/>
        <w:kern w:val="36"/>
        <w:sz w:val="36"/>
        <w:szCs w:val="24"/>
        <w:lang w:eastAsia="tr-TR"/>
      </w:rPr>
      <w:t xml:space="preserve">                </w:t>
    </w:r>
    <w:r w:rsidR="00D31DF2">
      <w:rPr>
        <w:noProof/>
        <w:lang w:eastAsia="tr-TR"/>
      </w:rPr>
      <w:drawing>
        <wp:inline distT="0" distB="0" distL="0" distR="0" wp14:anchorId="5E717329" wp14:editId="415BDF22">
          <wp:extent cx="847725" cy="552450"/>
          <wp:effectExtent l="0" t="0" r="9525" b="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1DF2" w:rsidRDefault="00D31DF2" w:rsidP="00D31DF2">
    <w:pPr>
      <w:pStyle w:val="stbilgi"/>
      <w:tabs>
        <w:tab w:val="left" w:pos="1230"/>
        <w:tab w:val="right" w:pos="10772"/>
      </w:tabs>
      <w:spacing w:line="240" w:lineRule="atLeast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78A9"/>
    <w:multiLevelType w:val="multilevel"/>
    <w:tmpl w:val="6FC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6150B"/>
    <w:multiLevelType w:val="multilevel"/>
    <w:tmpl w:val="EB54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97795"/>
    <w:multiLevelType w:val="multilevel"/>
    <w:tmpl w:val="A248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A4676B"/>
    <w:multiLevelType w:val="multilevel"/>
    <w:tmpl w:val="823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C6607E"/>
    <w:multiLevelType w:val="multilevel"/>
    <w:tmpl w:val="08CC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9A457B"/>
    <w:multiLevelType w:val="multilevel"/>
    <w:tmpl w:val="7FA6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E06B18"/>
    <w:multiLevelType w:val="multilevel"/>
    <w:tmpl w:val="667E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B13731"/>
    <w:multiLevelType w:val="multilevel"/>
    <w:tmpl w:val="FDF4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F20428"/>
    <w:multiLevelType w:val="multilevel"/>
    <w:tmpl w:val="6030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526FA3"/>
    <w:multiLevelType w:val="multilevel"/>
    <w:tmpl w:val="2D66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2E6668"/>
    <w:multiLevelType w:val="multilevel"/>
    <w:tmpl w:val="BDCE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EC44C2"/>
    <w:multiLevelType w:val="multilevel"/>
    <w:tmpl w:val="1758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673747"/>
    <w:multiLevelType w:val="multilevel"/>
    <w:tmpl w:val="C93EE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2F18FA"/>
    <w:multiLevelType w:val="multilevel"/>
    <w:tmpl w:val="DD4C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2454CF"/>
    <w:multiLevelType w:val="multilevel"/>
    <w:tmpl w:val="8C88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3128DF"/>
    <w:multiLevelType w:val="multilevel"/>
    <w:tmpl w:val="5E6E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6C0931"/>
    <w:multiLevelType w:val="multilevel"/>
    <w:tmpl w:val="AE82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5A191C"/>
    <w:multiLevelType w:val="multilevel"/>
    <w:tmpl w:val="134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F60C72"/>
    <w:multiLevelType w:val="multilevel"/>
    <w:tmpl w:val="296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5542B0"/>
    <w:multiLevelType w:val="multilevel"/>
    <w:tmpl w:val="1786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FA2F9D"/>
    <w:multiLevelType w:val="multilevel"/>
    <w:tmpl w:val="C752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A83398"/>
    <w:multiLevelType w:val="multilevel"/>
    <w:tmpl w:val="0D5A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C47C87"/>
    <w:multiLevelType w:val="multilevel"/>
    <w:tmpl w:val="1876A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6D6AF1"/>
    <w:multiLevelType w:val="multilevel"/>
    <w:tmpl w:val="C398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"/>
  </w:num>
  <w:num w:numId="3">
    <w:abstractNumId w:val="5"/>
  </w:num>
  <w:num w:numId="4">
    <w:abstractNumId w:val="11"/>
  </w:num>
  <w:num w:numId="5">
    <w:abstractNumId w:val="17"/>
  </w:num>
  <w:num w:numId="6">
    <w:abstractNumId w:val="0"/>
  </w:num>
  <w:num w:numId="7">
    <w:abstractNumId w:val="13"/>
  </w:num>
  <w:num w:numId="8">
    <w:abstractNumId w:val="7"/>
  </w:num>
  <w:num w:numId="9">
    <w:abstractNumId w:val="6"/>
  </w:num>
  <w:num w:numId="10">
    <w:abstractNumId w:val="1"/>
  </w:num>
  <w:num w:numId="11">
    <w:abstractNumId w:val="18"/>
  </w:num>
  <w:num w:numId="12">
    <w:abstractNumId w:val="8"/>
  </w:num>
  <w:num w:numId="13">
    <w:abstractNumId w:val="14"/>
  </w:num>
  <w:num w:numId="14">
    <w:abstractNumId w:val="23"/>
  </w:num>
  <w:num w:numId="15">
    <w:abstractNumId w:val="16"/>
  </w:num>
  <w:num w:numId="16">
    <w:abstractNumId w:val="10"/>
  </w:num>
  <w:num w:numId="17">
    <w:abstractNumId w:val="3"/>
  </w:num>
  <w:num w:numId="18">
    <w:abstractNumId w:val="4"/>
  </w:num>
  <w:num w:numId="19">
    <w:abstractNumId w:val="22"/>
  </w:num>
  <w:num w:numId="20">
    <w:abstractNumId w:val="20"/>
  </w:num>
  <w:num w:numId="21">
    <w:abstractNumId w:val="15"/>
  </w:num>
  <w:num w:numId="22">
    <w:abstractNumId w:val="9"/>
  </w:num>
  <w:num w:numId="23">
    <w:abstractNumId w:val="12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841"/>
    <w:rsid w:val="00012841"/>
    <w:rsid w:val="00026AD0"/>
    <w:rsid w:val="000D68F9"/>
    <w:rsid w:val="000E3CA7"/>
    <w:rsid w:val="000F4E6C"/>
    <w:rsid w:val="001F6116"/>
    <w:rsid w:val="003D1DF0"/>
    <w:rsid w:val="004068CC"/>
    <w:rsid w:val="00473467"/>
    <w:rsid w:val="004860DB"/>
    <w:rsid w:val="004910B7"/>
    <w:rsid w:val="004A4AD2"/>
    <w:rsid w:val="004A6088"/>
    <w:rsid w:val="004F6D5B"/>
    <w:rsid w:val="00573F68"/>
    <w:rsid w:val="005E457B"/>
    <w:rsid w:val="006725EF"/>
    <w:rsid w:val="006818E4"/>
    <w:rsid w:val="006A0C6D"/>
    <w:rsid w:val="007075E9"/>
    <w:rsid w:val="007B2877"/>
    <w:rsid w:val="007B2BF4"/>
    <w:rsid w:val="00830E95"/>
    <w:rsid w:val="008F47A1"/>
    <w:rsid w:val="008F5C41"/>
    <w:rsid w:val="009D1D60"/>
    <w:rsid w:val="00A04431"/>
    <w:rsid w:val="00A8253C"/>
    <w:rsid w:val="00B64558"/>
    <w:rsid w:val="00B6587D"/>
    <w:rsid w:val="00B829BC"/>
    <w:rsid w:val="00BA5AF5"/>
    <w:rsid w:val="00BA62B8"/>
    <w:rsid w:val="00BB32A6"/>
    <w:rsid w:val="00C11D9D"/>
    <w:rsid w:val="00C43CC9"/>
    <w:rsid w:val="00C81CBB"/>
    <w:rsid w:val="00CC5071"/>
    <w:rsid w:val="00D31DF2"/>
    <w:rsid w:val="00D328E2"/>
    <w:rsid w:val="00E74D8A"/>
    <w:rsid w:val="00E8726A"/>
    <w:rsid w:val="00EB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3</cp:revision>
  <cp:lastPrinted>2025-12-08T18:06:00Z</cp:lastPrinted>
  <dcterms:created xsi:type="dcterms:W3CDTF">2025-12-09T18:19:00Z</dcterms:created>
  <dcterms:modified xsi:type="dcterms:W3CDTF">2025-12-09T18:33:00Z</dcterms:modified>
</cp:coreProperties>
</file>