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A95" w:rsidRPr="00493A95" w:rsidRDefault="00493A95" w:rsidP="00493A95">
      <w:pPr>
        <w:pStyle w:val="Balk3"/>
        <w:shd w:val="clear" w:color="auto" w:fill="FFFFFF"/>
        <w:spacing w:before="480" w:after="240" w:line="450" w:lineRule="atLeast"/>
        <w:rPr>
          <w:rFonts w:ascii="Segoe UI" w:hAnsi="Segoe UI" w:cs="Segoe UI"/>
          <w:color w:val="FF0000"/>
          <w:sz w:val="30"/>
          <w:szCs w:val="30"/>
        </w:rPr>
      </w:pPr>
      <w:bookmarkStart w:id="0" w:name="_GoBack"/>
      <w:bookmarkEnd w:id="0"/>
      <w:r w:rsidRPr="00493A95">
        <w:rPr>
          <w:rStyle w:val="Gl"/>
          <w:rFonts w:ascii="Segoe UI" w:hAnsi="Segoe UI" w:cs="Segoe UI"/>
          <w:b/>
          <w:bCs/>
          <w:color w:val="FF0000"/>
          <w:sz w:val="30"/>
          <w:szCs w:val="30"/>
        </w:rPr>
        <w:t>3. ARALIK AYI DETAYLI ÇALIŞMALARI</w:t>
      </w:r>
    </w:p>
    <w:p w:rsidR="00493A95" w:rsidRPr="00493A95" w:rsidRDefault="00493A95" w:rsidP="00493A95">
      <w:pPr>
        <w:pStyle w:val="Balk4"/>
        <w:shd w:val="clear" w:color="auto" w:fill="FFFFFF"/>
        <w:spacing w:before="240" w:after="120" w:line="420" w:lineRule="atLeast"/>
        <w:rPr>
          <w:rFonts w:ascii="Segoe UI" w:hAnsi="Segoe UI" w:cs="Segoe UI"/>
          <w:color w:val="548DD4" w:themeColor="text2" w:themeTint="99"/>
          <w:sz w:val="24"/>
          <w:szCs w:val="24"/>
        </w:rPr>
      </w:pPr>
      <w:r w:rsidRPr="00493A95">
        <w:rPr>
          <w:rStyle w:val="Gl"/>
          <w:rFonts w:ascii="Segoe UI" w:hAnsi="Segoe UI" w:cs="Segoe UI"/>
          <w:b/>
          <w:bCs/>
          <w:color w:val="548DD4" w:themeColor="text2" w:themeTint="99"/>
        </w:rPr>
        <w:t>3.1. Hikâye Yarışması Hazırlık Süreci (08-19 Aralık 2025)</w:t>
      </w:r>
    </w:p>
    <w:p w:rsidR="00493A95" w:rsidRDefault="00493A95" w:rsidP="00493A95">
      <w:pPr>
        <w:pStyle w:val="ds-markdown-paragraph"/>
        <w:numPr>
          <w:ilvl w:val="0"/>
          <w:numId w:val="28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Style w:val="Gl"/>
          <w:rFonts w:ascii="Segoe UI" w:hAnsi="Segoe UI" w:cs="Segoe UI"/>
          <w:color w:val="0F1115"/>
        </w:rPr>
        <w:t>08-10 Aralık:</w:t>
      </w:r>
      <w:r>
        <w:rPr>
          <w:rFonts w:ascii="Segoe UI" w:hAnsi="Segoe UI" w:cs="Segoe UI"/>
          <w:color w:val="0F1115"/>
        </w:rPr>
        <w:t> “Söz Bahçesinden Doğaya Yolculuk” hikâye yarışmasının şartnamesi öğrencilere açıklandı. Doğa, çevre bilinci ve hayvan sevgisi temaları üzerine beyin fırtınası yapıldı.</w:t>
      </w:r>
    </w:p>
    <w:p w:rsidR="00493A95" w:rsidRDefault="00493A95" w:rsidP="00493A95">
      <w:pPr>
        <w:pStyle w:val="ds-markdown-paragraph"/>
        <w:numPr>
          <w:ilvl w:val="0"/>
          <w:numId w:val="28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Style w:val="Gl"/>
          <w:rFonts w:ascii="Segoe UI" w:hAnsi="Segoe UI" w:cs="Segoe UI"/>
          <w:color w:val="0F1115"/>
        </w:rPr>
        <w:t>11-12 Aralık:</w:t>
      </w:r>
      <w:r>
        <w:rPr>
          <w:rFonts w:ascii="Segoe UI" w:hAnsi="Segoe UI" w:cs="Segoe UI"/>
          <w:color w:val="0F1115"/>
        </w:rPr>
        <w:t> Doğa temalı kısa örnek hikâyeler (</w:t>
      </w:r>
      <w:proofErr w:type="spellStart"/>
      <w:r>
        <w:rPr>
          <w:rFonts w:ascii="Segoe UI" w:hAnsi="Segoe UI" w:cs="Segoe UI"/>
          <w:color w:val="0F1115"/>
        </w:rPr>
        <w:t>Samed</w:t>
      </w:r>
      <w:proofErr w:type="spellEnd"/>
      <w:r>
        <w:rPr>
          <w:rFonts w:ascii="Segoe UI" w:hAnsi="Segoe UI" w:cs="Segoe UI"/>
          <w:color w:val="0F1115"/>
        </w:rPr>
        <w:t xml:space="preserve"> </w:t>
      </w:r>
      <w:proofErr w:type="spellStart"/>
      <w:r>
        <w:rPr>
          <w:rFonts w:ascii="Segoe UI" w:hAnsi="Segoe UI" w:cs="Segoe UI"/>
          <w:color w:val="0F1115"/>
        </w:rPr>
        <w:t>Behrengi’den</w:t>
      </w:r>
      <w:proofErr w:type="spellEnd"/>
      <w:r>
        <w:rPr>
          <w:rFonts w:ascii="Segoe UI" w:hAnsi="Segoe UI" w:cs="Segoe UI"/>
          <w:color w:val="0F1115"/>
        </w:rPr>
        <w:t xml:space="preserve"> seçmeler) okundu. Hikâye haritası (serim, düğüm, çözüm) anlatıldı.</w:t>
      </w:r>
    </w:p>
    <w:p w:rsidR="00493A95" w:rsidRDefault="00493A95" w:rsidP="00493A95">
      <w:pPr>
        <w:pStyle w:val="ds-markdown-paragraph"/>
        <w:numPr>
          <w:ilvl w:val="0"/>
          <w:numId w:val="28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Style w:val="Gl"/>
          <w:rFonts w:ascii="Segoe UI" w:hAnsi="Segoe UI" w:cs="Segoe UI"/>
          <w:color w:val="0F1115"/>
        </w:rPr>
        <w:t>15-19 Aralık:</w:t>
      </w:r>
      <w:r>
        <w:rPr>
          <w:rFonts w:ascii="Segoe UI" w:hAnsi="Segoe UI" w:cs="Segoe UI"/>
          <w:color w:val="0F1115"/>
        </w:rPr>
        <w:t> Taslak yazım haftası. Öğrenciler taslak hikâyelerini yazdı, öğretmen birebir geri bildirimlerle düzeltmeler yaptı. 5 öğrenci nihai hikâyesini tamamlayarak yarışmaya gönderdi.</w:t>
      </w:r>
    </w:p>
    <w:p w:rsidR="00493A95" w:rsidRPr="00493A95" w:rsidRDefault="00493A95" w:rsidP="00493A95">
      <w:pPr>
        <w:pStyle w:val="Balk4"/>
        <w:shd w:val="clear" w:color="auto" w:fill="FFFFFF"/>
        <w:spacing w:before="240" w:after="120" w:line="420" w:lineRule="atLeast"/>
        <w:rPr>
          <w:rFonts w:ascii="Segoe UI" w:hAnsi="Segoe UI" w:cs="Segoe UI"/>
          <w:color w:val="548DD4" w:themeColor="text2" w:themeTint="99"/>
        </w:rPr>
      </w:pPr>
      <w:r w:rsidRPr="00493A95">
        <w:rPr>
          <w:rStyle w:val="Gl"/>
          <w:rFonts w:ascii="Segoe UI" w:hAnsi="Segoe UI" w:cs="Segoe UI"/>
          <w:b/>
          <w:bCs/>
          <w:color w:val="548DD4" w:themeColor="text2" w:themeTint="99"/>
        </w:rPr>
        <w:t>3.2. Dede Korkut ve Kelime Tekrarı (22-31 Aralık 2025)</w:t>
      </w:r>
    </w:p>
    <w:p w:rsidR="00493A95" w:rsidRDefault="00493A95" w:rsidP="00493A95">
      <w:pPr>
        <w:pStyle w:val="ds-markdown-paragraph"/>
        <w:numPr>
          <w:ilvl w:val="0"/>
          <w:numId w:val="29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Style w:val="Gl"/>
          <w:rFonts w:ascii="Segoe UI" w:hAnsi="Segoe UI" w:cs="Segoe UI"/>
          <w:color w:val="0F1115"/>
        </w:rPr>
        <w:t>22-26 Aralık:</w:t>
      </w:r>
      <w:r>
        <w:rPr>
          <w:rFonts w:ascii="Segoe UI" w:hAnsi="Segoe UI" w:cs="Segoe UI"/>
          <w:color w:val="0F1115"/>
        </w:rPr>
        <w:t> “Anlamını Bul” etkinliği için Dede Korkut hikâyelerinden (sadeleştirilmiş metin) seçilen 10 arkaik kelime (alp, eren, boy, otağ vb.) öğrencilere dağıtıldı. Kelimelerin eski ve yeni anlamları karşılaştırmalı olarak işlendi.</w:t>
      </w:r>
    </w:p>
    <w:p w:rsidR="00493A95" w:rsidRDefault="00493A95" w:rsidP="00493A95">
      <w:pPr>
        <w:pStyle w:val="ds-markdown-paragraph"/>
        <w:numPr>
          <w:ilvl w:val="0"/>
          <w:numId w:val="29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Style w:val="Gl"/>
          <w:rFonts w:ascii="Segoe UI" w:hAnsi="Segoe UI" w:cs="Segoe UI"/>
          <w:color w:val="0F1115"/>
        </w:rPr>
        <w:t>29-31 Aralık:</w:t>
      </w:r>
      <w:r>
        <w:rPr>
          <w:rFonts w:ascii="Segoe UI" w:hAnsi="Segoe UI" w:cs="Segoe UI"/>
          <w:color w:val="0F1115"/>
        </w:rPr>
        <w:t> “</w:t>
      </w:r>
      <w:proofErr w:type="spellStart"/>
      <w:r>
        <w:rPr>
          <w:rFonts w:ascii="Segoe UI" w:hAnsi="Segoe UI" w:cs="Segoe UI"/>
          <w:color w:val="0F1115"/>
        </w:rPr>
        <w:t>Hatırlatmaca</w:t>
      </w:r>
      <w:proofErr w:type="spellEnd"/>
      <w:r>
        <w:rPr>
          <w:rFonts w:ascii="Segoe UI" w:hAnsi="Segoe UI" w:cs="Segoe UI"/>
          <w:color w:val="0F1115"/>
        </w:rPr>
        <w:t>” etkinliği ile Ekim ve Kasım aylarında öğrenilen kelimelerden oluşan bir yarışma düzenlendi. Kelimeler görsel kartlarla eşleştirildi, takımlar halinde yarışıldı.</w:t>
      </w:r>
    </w:p>
    <w:p w:rsidR="00493A95" w:rsidRPr="00493A95" w:rsidRDefault="00493A95" w:rsidP="00493A95">
      <w:pPr>
        <w:pStyle w:val="Balk4"/>
        <w:shd w:val="clear" w:color="auto" w:fill="FFFFFF"/>
        <w:spacing w:before="240" w:after="120" w:line="420" w:lineRule="atLeast"/>
        <w:rPr>
          <w:rFonts w:ascii="Segoe UI" w:hAnsi="Segoe UI" w:cs="Segoe UI"/>
          <w:color w:val="548DD4" w:themeColor="text2" w:themeTint="99"/>
        </w:rPr>
      </w:pPr>
      <w:r w:rsidRPr="00493A95">
        <w:rPr>
          <w:rStyle w:val="Gl"/>
          <w:rFonts w:ascii="Segoe UI" w:hAnsi="Segoe UI" w:cs="Segoe UI"/>
          <w:b/>
          <w:bCs/>
          <w:color w:val="548DD4" w:themeColor="text2" w:themeTint="99"/>
        </w:rPr>
        <w:t>3.3. İyi Örneklerin Belirlenmesi ve Paylaşımı</w:t>
      </w:r>
    </w:p>
    <w:p w:rsidR="00493A95" w:rsidRDefault="00493A95" w:rsidP="00493A95">
      <w:pPr>
        <w:pStyle w:val="ds-markdown-paragraph"/>
        <w:numPr>
          <w:ilvl w:val="0"/>
          <w:numId w:val="30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 xml:space="preserve">Projenin ilk üç ayında ortaya çıkan en başarılı üç çalışma (bir sözlük tasarımı, bir afiş, bir kısa hikâye) seçilerek okul koridorundaki “Proje </w:t>
      </w:r>
      <w:proofErr w:type="spellStart"/>
      <w:r>
        <w:rPr>
          <w:rFonts w:ascii="Segoe UI" w:hAnsi="Segoe UI" w:cs="Segoe UI"/>
          <w:color w:val="0F1115"/>
        </w:rPr>
        <w:t>Vitrini”nde</w:t>
      </w:r>
      <w:proofErr w:type="spellEnd"/>
      <w:r>
        <w:rPr>
          <w:rFonts w:ascii="Segoe UI" w:hAnsi="Segoe UI" w:cs="Segoe UI"/>
          <w:color w:val="0F1115"/>
        </w:rPr>
        <w:t xml:space="preserve"> sergilendi.</w:t>
      </w:r>
    </w:p>
    <w:p w:rsidR="00493A95" w:rsidRDefault="00493A95" w:rsidP="00493A95">
      <w:pPr>
        <w:pStyle w:val="ds-markdown-paragraph"/>
        <w:numPr>
          <w:ilvl w:val="0"/>
          <w:numId w:val="30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Bu çalışmalar, okulun web sitesinde ve sosyal medya hesaplarında “Dilimizin Zenginlikleri” etiketi ile paylaşıldı.</w:t>
      </w:r>
    </w:p>
    <w:p w:rsidR="00493A95" w:rsidRPr="00493A95" w:rsidRDefault="00493A95" w:rsidP="00493A95">
      <w:pPr>
        <w:pStyle w:val="Balk4"/>
        <w:shd w:val="clear" w:color="auto" w:fill="FFFFFF"/>
        <w:spacing w:before="240" w:after="120" w:line="420" w:lineRule="atLeast"/>
        <w:rPr>
          <w:rFonts w:ascii="Segoe UI" w:hAnsi="Segoe UI" w:cs="Segoe UI"/>
          <w:color w:val="548DD4" w:themeColor="text2" w:themeTint="99"/>
        </w:rPr>
      </w:pPr>
      <w:r w:rsidRPr="00493A95">
        <w:rPr>
          <w:rStyle w:val="Gl"/>
          <w:rFonts w:ascii="Segoe UI" w:hAnsi="Segoe UI" w:cs="Segoe UI"/>
          <w:b/>
          <w:bCs/>
          <w:color w:val="548DD4" w:themeColor="text2" w:themeTint="99"/>
        </w:rPr>
        <w:t>3.4. Aralık Ayı Çıktıları ve Gözlemler</w:t>
      </w:r>
    </w:p>
    <w:p w:rsidR="00493A95" w:rsidRDefault="00493A95" w:rsidP="00493A95">
      <w:pPr>
        <w:pStyle w:val="ds-markdown-paragraph"/>
        <w:numPr>
          <w:ilvl w:val="0"/>
          <w:numId w:val="31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Style w:val="Gl"/>
          <w:rFonts w:ascii="Segoe UI" w:hAnsi="Segoe UI" w:cs="Segoe UI"/>
          <w:color w:val="0F1115"/>
        </w:rPr>
        <w:t>Ölçülebilir Veri:</w:t>
      </w:r>
      <w:r>
        <w:rPr>
          <w:rFonts w:ascii="Segoe UI" w:hAnsi="Segoe UI" w:cs="Segoe UI"/>
          <w:color w:val="0F1115"/>
        </w:rPr>
        <w:t> 5 adet hikâye yarışmaya gönderildi. “</w:t>
      </w:r>
      <w:proofErr w:type="spellStart"/>
      <w:r>
        <w:rPr>
          <w:rFonts w:ascii="Segoe UI" w:hAnsi="Segoe UI" w:cs="Segoe UI"/>
          <w:color w:val="0F1115"/>
        </w:rPr>
        <w:t>Hatırlatmaca</w:t>
      </w:r>
      <w:proofErr w:type="spellEnd"/>
      <w:r>
        <w:rPr>
          <w:rFonts w:ascii="Segoe UI" w:hAnsi="Segoe UI" w:cs="Segoe UI"/>
          <w:color w:val="0F1115"/>
        </w:rPr>
        <w:t>” etkinliğinde önceki aylara ait 50 kelimenin %85’i doğru olarak hatırlandı.</w:t>
      </w:r>
    </w:p>
    <w:p w:rsidR="00493A95" w:rsidRDefault="00493A95" w:rsidP="00493A95">
      <w:pPr>
        <w:pStyle w:val="ds-markdown-paragraph"/>
        <w:numPr>
          <w:ilvl w:val="0"/>
          <w:numId w:val="31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Style w:val="Gl"/>
          <w:rFonts w:ascii="Segoe UI" w:hAnsi="Segoe UI" w:cs="Segoe UI"/>
          <w:color w:val="0F1115"/>
        </w:rPr>
        <w:t>Davranışsal Gözlem:</w:t>
      </w:r>
      <w:r>
        <w:rPr>
          <w:rFonts w:ascii="Segoe UI" w:hAnsi="Segoe UI" w:cs="Segoe UI"/>
          <w:color w:val="0F1115"/>
        </w:rPr>
        <w:t> Hikâye yazma süreci, öğrencilerin hayal gücünü ve yazılı anlatım becerilerini geliştirdi. Takım çalışması ve birbirini destekleme davranışları arttı.</w:t>
      </w:r>
    </w:p>
    <w:p w:rsidR="00493A95" w:rsidRDefault="00493A95" w:rsidP="00493A95">
      <w:pPr>
        <w:pStyle w:val="ds-markdown-paragraph"/>
        <w:numPr>
          <w:ilvl w:val="0"/>
          <w:numId w:val="31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Style w:val="Gl"/>
          <w:rFonts w:ascii="Segoe UI" w:hAnsi="Segoe UI" w:cs="Segoe UI"/>
          <w:color w:val="0F1115"/>
        </w:rPr>
        <w:t>Öz Değerlendirme:</w:t>
      </w:r>
      <w:r>
        <w:rPr>
          <w:rFonts w:ascii="Segoe UI" w:hAnsi="Segoe UI" w:cs="Segoe UI"/>
          <w:color w:val="0F1115"/>
        </w:rPr>
        <w:t xml:space="preserve"> Öğrenciler, “Kelime </w:t>
      </w:r>
      <w:proofErr w:type="spellStart"/>
      <w:r>
        <w:rPr>
          <w:rFonts w:ascii="Segoe UI" w:hAnsi="Segoe UI" w:cs="Segoe UI"/>
          <w:color w:val="0F1115"/>
        </w:rPr>
        <w:t>Defterleri”ni</w:t>
      </w:r>
      <w:proofErr w:type="spellEnd"/>
      <w:r>
        <w:rPr>
          <w:rFonts w:ascii="Segoe UI" w:hAnsi="Segoe UI" w:cs="Segoe UI"/>
          <w:color w:val="0F1115"/>
        </w:rPr>
        <w:t xml:space="preserve"> dönem sonunda inceledi ve ne kadar çok kelime öğrendiklerini görerek motive oldu.</w:t>
      </w:r>
    </w:p>
    <w:p w:rsidR="00EB6E09" w:rsidRDefault="00EB6E09" w:rsidP="007075E9">
      <w:pPr>
        <w:pStyle w:val="Balk2"/>
        <w:rPr>
          <w:rFonts w:ascii="Andika" w:hAnsi="Andika" w:cs="Andika"/>
          <w:sz w:val="24"/>
          <w:szCs w:val="24"/>
        </w:rPr>
      </w:pPr>
    </w:p>
    <w:p w:rsidR="00A110CA" w:rsidRDefault="00B90DCD" w:rsidP="007075E9">
      <w:pPr>
        <w:pStyle w:val="Balk2"/>
        <w:rPr>
          <w:rFonts w:ascii="Andika" w:hAnsi="Andika" w:cs="Andika"/>
          <w:sz w:val="24"/>
          <w:szCs w:val="24"/>
        </w:rPr>
      </w:pPr>
      <w:proofErr w:type="gramStart"/>
      <w:r>
        <w:rPr>
          <w:rFonts w:ascii="Andika" w:hAnsi="Andika" w:cs="Andika"/>
          <w:sz w:val="24"/>
          <w:szCs w:val="24"/>
        </w:rPr>
        <w:t>……………………..</w:t>
      </w:r>
      <w:proofErr w:type="gramEnd"/>
      <w:r w:rsidR="00A110CA">
        <w:rPr>
          <w:rFonts w:ascii="Andika" w:hAnsi="Andika" w:cs="Andika"/>
          <w:sz w:val="24"/>
          <w:szCs w:val="24"/>
        </w:rPr>
        <w:t xml:space="preserve">                                                                                     </w:t>
      </w:r>
      <w:r>
        <w:rPr>
          <w:rFonts w:ascii="Andika" w:hAnsi="Andika" w:cs="Andika"/>
          <w:sz w:val="24"/>
          <w:szCs w:val="24"/>
        </w:rPr>
        <w:t xml:space="preserve"> …………………</w:t>
      </w:r>
    </w:p>
    <w:p w:rsidR="00A110CA" w:rsidRPr="007B2877" w:rsidRDefault="00A110CA" w:rsidP="007075E9">
      <w:pPr>
        <w:pStyle w:val="Balk2"/>
        <w:rPr>
          <w:rFonts w:ascii="Andika" w:hAnsi="Andika" w:cs="Andika"/>
          <w:sz w:val="24"/>
          <w:szCs w:val="24"/>
        </w:rPr>
      </w:pPr>
      <w:r>
        <w:rPr>
          <w:rFonts w:ascii="Andika" w:hAnsi="Andika" w:cs="Andika"/>
          <w:sz w:val="24"/>
          <w:szCs w:val="24"/>
        </w:rPr>
        <w:t>Sınıf Öğretmeni                                                                                     Okul Müdürü</w:t>
      </w:r>
    </w:p>
    <w:sectPr w:rsidR="00A110CA" w:rsidRPr="007B2877" w:rsidSect="004F6D5B">
      <w:headerReference w:type="even" r:id="rId8"/>
      <w:headerReference w:type="default" r:id="rId9"/>
      <w:pgSz w:w="11906" w:h="16838"/>
      <w:pgMar w:top="170" w:right="567" w:bottom="17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01B" w:rsidRDefault="00CB301B" w:rsidP="005E457B">
      <w:pPr>
        <w:spacing w:after="0" w:line="240" w:lineRule="auto"/>
      </w:pPr>
      <w:r>
        <w:separator/>
      </w:r>
    </w:p>
  </w:endnote>
  <w:endnote w:type="continuationSeparator" w:id="0">
    <w:p w:rsidR="00CB301B" w:rsidRDefault="00CB301B" w:rsidP="005E4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ndika">
    <w:panose1 w:val="02000000000000000000"/>
    <w:charset w:val="A2"/>
    <w:family w:val="auto"/>
    <w:pitch w:val="variable"/>
    <w:sig w:usb0="A00003FF" w:usb1="5200E1FF" w:usb2="0A000029" w:usb3="00000000" w:csb0="000001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01B" w:rsidRDefault="00CB301B" w:rsidP="005E457B">
      <w:pPr>
        <w:spacing w:after="0" w:line="240" w:lineRule="auto"/>
      </w:pPr>
      <w:r>
        <w:separator/>
      </w:r>
    </w:p>
  </w:footnote>
  <w:footnote w:type="continuationSeparator" w:id="0">
    <w:p w:rsidR="00CB301B" w:rsidRDefault="00CB301B" w:rsidP="005E45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DF2" w:rsidRDefault="00D31DF2">
    <w:pPr>
      <w:pStyle w:val="stbilgi"/>
    </w:pPr>
    <w:r>
      <w:rPr>
        <w:noProof/>
        <w:lang w:eastAsia="tr-TR"/>
      </w:rPr>
      <w:drawing>
        <wp:inline distT="0" distB="0" distL="0" distR="0">
          <wp:extent cx="7343775" cy="2724150"/>
          <wp:effectExtent l="0" t="0" r="9525" b="0"/>
          <wp:docPr id="6" name="Resim 6" descr="C:\Users\KORKMAZ\AppData\Local\Microsoft\Windows\INetCache\Content.Word\mini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ORKMAZ\AppData\Local\Microsoft\Windows\INetCache\Content.Word\mini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2724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DF2" w:rsidRPr="00B6587D" w:rsidRDefault="007B2BF4" w:rsidP="000D68F9">
    <w:pPr>
      <w:pStyle w:val="stbilgi"/>
      <w:tabs>
        <w:tab w:val="left" w:pos="1230"/>
        <w:tab w:val="right" w:pos="10772"/>
      </w:tabs>
      <w:spacing w:line="240" w:lineRule="atLeast"/>
      <w:jc w:val="right"/>
      <w:rPr>
        <w:rFonts w:ascii="Andika" w:hAnsi="Andika" w:cs="Andika"/>
        <w:color w:val="FF0000"/>
        <w:sz w:val="32"/>
        <w:szCs w:val="32"/>
      </w:rPr>
    </w:pPr>
    <w:r>
      <w:rPr>
        <w:rFonts w:ascii="Andika" w:eastAsia="Times New Roman" w:hAnsi="Andika" w:cs="Andika"/>
        <w:b/>
        <w:bCs/>
        <w:color w:val="FF0000"/>
        <w:kern w:val="36"/>
        <w:sz w:val="28"/>
        <w:szCs w:val="28"/>
        <w:lang w:eastAsia="tr-TR"/>
      </w:rPr>
      <w:t xml:space="preserve">  </w:t>
    </w:r>
    <w:r w:rsidR="00BB32A6">
      <w:rPr>
        <w:rFonts w:ascii="Andika" w:eastAsia="Times New Roman" w:hAnsi="Andika" w:cs="Andika"/>
        <w:b/>
        <w:bCs/>
        <w:color w:val="FF0000"/>
        <w:kern w:val="36"/>
        <w:sz w:val="28"/>
        <w:szCs w:val="28"/>
        <w:lang w:eastAsia="tr-TR"/>
      </w:rPr>
      <w:t xml:space="preserve">             </w:t>
    </w:r>
    <w:r w:rsidR="008C0572">
      <w:rPr>
        <w:rFonts w:ascii="Andika" w:eastAsia="Times New Roman" w:hAnsi="Andika" w:cs="Andika"/>
        <w:b/>
        <w:bCs/>
        <w:color w:val="FF0000"/>
        <w:kern w:val="36"/>
        <w:sz w:val="28"/>
        <w:szCs w:val="28"/>
        <w:lang w:eastAsia="tr-TR"/>
      </w:rPr>
      <w:t xml:space="preserve">                      </w:t>
    </w:r>
    <w:r w:rsidR="000D68F9">
      <w:rPr>
        <w:rFonts w:ascii="Andika" w:eastAsia="Times New Roman" w:hAnsi="Andika" w:cs="Andika"/>
        <w:b/>
        <w:bCs/>
        <w:color w:val="FF0000"/>
        <w:kern w:val="36"/>
        <w:sz w:val="28"/>
        <w:szCs w:val="28"/>
        <w:lang w:eastAsia="tr-TR"/>
      </w:rPr>
      <w:t xml:space="preserve"> Dilimizin Zenginlikleri </w:t>
    </w:r>
    <w:r w:rsidR="00493A95">
      <w:rPr>
        <w:rFonts w:ascii="Andika" w:eastAsia="Times New Roman" w:hAnsi="Andika" w:cs="Andika"/>
        <w:b/>
        <w:bCs/>
        <w:color w:val="FF0000"/>
        <w:kern w:val="36"/>
        <w:sz w:val="28"/>
        <w:szCs w:val="28"/>
        <w:lang w:eastAsia="tr-TR"/>
      </w:rPr>
      <w:t xml:space="preserve">Aralık </w:t>
    </w:r>
    <w:r w:rsidR="000D68F9">
      <w:rPr>
        <w:rFonts w:ascii="Andika" w:eastAsia="Times New Roman" w:hAnsi="Andika" w:cs="Andika"/>
        <w:b/>
        <w:bCs/>
        <w:color w:val="FF0000"/>
        <w:kern w:val="36"/>
        <w:sz w:val="28"/>
        <w:szCs w:val="28"/>
        <w:lang w:eastAsia="tr-TR"/>
      </w:rPr>
      <w:t>Ayı Raporu</w:t>
    </w:r>
    <w:r w:rsidR="00D31DF2" w:rsidRPr="00D31DF2">
      <w:rPr>
        <w:rFonts w:ascii="Andika" w:eastAsia="Times New Roman" w:hAnsi="Andika" w:cs="Andika"/>
        <w:b/>
        <w:bCs/>
        <w:color w:val="FF0000"/>
        <w:kern w:val="36"/>
        <w:sz w:val="36"/>
        <w:szCs w:val="24"/>
        <w:lang w:eastAsia="tr-TR"/>
      </w:rPr>
      <w:t xml:space="preserve">                </w:t>
    </w:r>
    <w:r w:rsidR="00D31DF2">
      <w:rPr>
        <w:noProof/>
        <w:lang w:eastAsia="tr-TR"/>
      </w:rPr>
      <w:drawing>
        <wp:inline distT="0" distB="0" distL="0" distR="0" wp14:anchorId="5E717329" wp14:editId="415BDF22">
          <wp:extent cx="847725" cy="552450"/>
          <wp:effectExtent l="0" t="0" r="9525" b="0"/>
          <wp:docPr id="3" name="Resi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ininf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7725" cy="552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31DF2" w:rsidRDefault="00D31DF2" w:rsidP="00D31DF2">
    <w:pPr>
      <w:pStyle w:val="stbilgi"/>
      <w:tabs>
        <w:tab w:val="left" w:pos="1230"/>
        <w:tab w:val="right" w:pos="10772"/>
      </w:tabs>
      <w:spacing w:line="240" w:lineRule="atLeast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E357F"/>
    <w:multiLevelType w:val="multilevel"/>
    <w:tmpl w:val="2D2A0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BA78A9"/>
    <w:multiLevelType w:val="multilevel"/>
    <w:tmpl w:val="6FC09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06150B"/>
    <w:multiLevelType w:val="multilevel"/>
    <w:tmpl w:val="EB54B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397795"/>
    <w:multiLevelType w:val="multilevel"/>
    <w:tmpl w:val="A2482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A4676B"/>
    <w:multiLevelType w:val="multilevel"/>
    <w:tmpl w:val="82321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C6607E"/>
    <w:multiLevelType w:val="multilevel"/>
    <w:tmpl w:val="08CCE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9A457B"/>
    <w:multiLevelType w:val="multilevel"/>
    <w:tmpl w:val="7FA66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CE06B18"/>
    <w:multiLevelType w:val="multilevel"/>
    <w:tmpl w:val="667E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5B13731"/>
    <w:multiLevelType w:val="multilevel"/>
    <w:tmpl w:val="FDF43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CF20428"/>
    <w:multiLevelType w:val="multilevel"/>
    <w:tmpl w:val="6030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D526FA3"/>
    <w:multiLevelType w:val="multilevel"/>
    <w:tmpl w:val="2D662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E2E6668"/>
    <w:multiLevelType w:val="multilevel"/>
    <w:tmpl w:val="BDCE1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EEC44C2"/>
    <w:multiLevelType w:val="multilevel"/>
    <w:tmpl w:val="17580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F673747"/>
    <w:multiLevelType w:val="multilevel"/>
    <w:tmpl w:val="C93EE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82F18FA"/>
    <w:multiLevelType w:val="multilevel"/>
    <w:tmpl w:val="DD4C5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08148CA"/>
    <w:multiLevelType w:val="multilevel"/>
    <w:tmpl w:val="7D34D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82454CF"/>
    <w:multiLevelType w:val="multilevel"/>
    <w:tmpl w:val="8C88D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93128DF"/>
    <w:multiLevelType w:val="multilevel"/>
    <w:tmpl w:val="5E6E2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96C0931"/>
    <w:multiLevelType w:val="multilevel"/>
    <w:tmpl w:val="AE824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9B4350D"/>
    <w:multiLevelType w:val="multilevel"/>
    <w:tmpl w:val="EBB2A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4D24713"/>
    <w:multiLevelType w:val="multilevel"/>
    <w:tmpl w:val="BE344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83A7AD5"/>
    <w:multiLevelType w:val="multilevel"/>
    <w:tmpl w:val="1C50A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05A191C"/>
    <w:multiLevelType w:val="multilevel"/>
    <w:tmpl w:val="134A6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7F60C72"/>
    <w:multiLevelType w:val="multilevel"/>
    <w:tmpl w:val="296A2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C5542B0"/>
    <w:multiLevelType w:val="multilevel"/>
    <w:tmpl w:val="1786E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2FA2F9D"/>
    <w:multiLevelType w:val="multilevel"/>
    <w:tmpl w:val="C7524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3A83398"/>
    <w:multiLevelType w:val="multilevel"/>
    <w:tmpl w:val="0D5AB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5661301"/>
    <w:multiLevelType w:val="multilevel"/>
    <w:tmpl w:val="A5AC6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7C47C87"/>
    <w:multiLevelType w:val="multilevel"/>
    <w:tmpl w:val="1876A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B6D6AF1"/>
    <w:multiLevelType w:val="multilevel"/>
    <w:tmpl w:val="C3981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DBB3822"/>
    <w:multiLevelType w:val="multilevel"/>
    <w:tmpl w:val="5BE61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3"/>
  </w:num>
  <w:num w:numId="3">
    <w:abstractNumId w:val="6"/>
  </w:num>
  <w:num w:numId="4">
    <w:abstractNumId w:val="12"/>
  </w:num>
  <w:num w:numId="5">
    <w:abstractNumId w:val="22"/>
  </w:num>
  <w:num w:numId="6">
    <w:abstractNumId w:val="1"/>
  </w:num>
  <w:num w:numId="7">
    <w:abstractNumId w:val="14"/>
  </w:num>
  <w:num w:numId="8">
    <w:abstractNumId w:val="8"/>
  </w:num>
  <w:num w:numId="9">
    <w:abstractNumId w:val="7"/>
  </w:num>
  <w:num w:numId="10">
    <w:abstractNumId w:val="2"/>
  </w:num>
  <w:num w:numId="11">
    <w:abstractNumId w:val="23"/>
  </w:num>
  <w:num w:numId="12">
    <w:abstractNumId w:val="9"/>
  </w:num>
  <w:num w:numId="13">
    <w:abstractNumId w:val="16"/>
  </w:num>
  <w:num w:numId="14">
    <w:abstractNumId w:val="29"/>
  </w:num>
  <w:num w:numId="15">
    <w:abstractNumId w:val="18"/>
  </w:num>
  <w:num w:numId="16">
    <w:abstractNumId w:val="11"/>
  </w:num>
  <w:num w:numId="17">
    <w:abstractNumId w:val="4"/>
  </w:num>
  <w:num w:numId="18">
    <w:abstractNumId w:val="5"/>
  </w:num>
  <w:num w:numId="19">
    <w:abstractNumId w:val="28"/>
  </w:num>
  <w:num w:numId="20">
    <w:abstractNumId w:val="25"/>
  </w:num>
  <w:num w:numId="21">
    <w:abstractNumId w:val="17"/>
  </w:num>
  <w:num w:numId="22">
    <w:abstractNumId w:val="10"/>
  </w:num>
  <w:num w:numId="23">
    <w:abstractNumId w:val="13"/>
  </w:num>
  <w:num w:numId="24">
    <w:abstractNumId w:val="24"/>
  </w:num>
  <w:num w:numId="25">
    <w:abstractNumId w:val="20"/>
  </w:num>
  <w:num w:numId="26">
    <w:abstractNumId w:val="19"/>
  </w:num>
  <w:num w:numId="27">
    <w:abstractNumId w:val="21"/>
  </w:num>
  <w:num w:numId="28">
    <w:abstractNumId w:val="0"/>
  </w:num>
  <w:num w:numId="29">
    <w:abstractNumId w:val="27"/>
  </w:num>
  <w:num w:numId="30">
    <w:abstractNumId w:val="30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841"/>
    <w:rsid w:val="00012841"/>
    <w:rsid w:val="00026AD0"/>
    <w:rsid w:val="000D68F9"/>
    <w:rsid w:val="000E3CA7"/>
    <w:rsid w:val="000F4E6C"/>
    <w:rsid w:val="001A7D84"/>
    <w:rsid w:val="001F6116"/>
    <w:rsid w:val="00324AAB"/>
    <w:rsid w:val="003D1DF0"/>
    <w:rsid w:val="004068CC"/>
    <w:rsid w:val="004860DB"/>
    <w:rsid w:val="004910B7"/>
    <w:rsid w:val="00493A95"/>
    <w:rsid w:val="004A4AD2"/>
    <w:rsid w:val="004A6088"/>
    <w:rsid w:val="004F6D5B"/>
    <w:rsid w:val="00573F68"/>
    <w:rsid w:val="005C7A9F"/>
    <w:rsid w:val="005E457B"/>
    <w:rsid w:val="006725EF"/>
    <w:rsid w:val="006818E4"/>
    <w:rsid w:val="007075E9"/>
    <w:rsid w:val="007B2877"/>
    <w:rsid w:val="007B2BF4"/>
    <w:rsid w:val="00830E95"/>
    <w:rsid w:val="008C0572"/>
    <w:rsid w:val="008F47A1"/>
    <w:rsid w:val="008F5C41"/>
    <w:rsid w:val="009D1D60"/>
    <w:rsid w:val="00A04431"/>
    <w:rsid w:val="00A110CA"/>
    <w:rsid w:val="00A8253C"/>
    <w:rsid w:val="00B64558"/>
    <w:rsid w:val="00B6587D"/>
    <w:rsid w:val="00B829BC"/>
    <w:rsid w:val="00B90DCD"/>
    <w:rsid w:val="00BA62B8"/>
    <w:rsid w:val="00BB32A6"/>
    <w:rsid w:val="00C11D9D"/>
    <w:rsid w:val="00C21A39"/>
    <w:rsid w:val="00C43CC9"/>
    <w:rsid w:val="00C81CBB"/>
    <w:rsid w:val="00CB301B"/>
    <w:rsid w:val="00CC5071"/>
    <w:rsid w:val="00D31DF2"/>
    <w:rsid w:val="00D328E2"/>
    <w:rsid w:val="00E74D8A"/>
    <w:rsid w:val="00E8726A"/>
    <w:rsid w:val="00EB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C41"/>
  </w:style>
  <w:style w:type="paragraph" w:styleId="Balk1">
    <w:name w:val="heading 1"/>
    <w:basedOn w:val="Normal"/>
    <w:link w:val="Balk1Char"/>
    <w:uiPriority w:val="9"/>
    <w:qFormat/>
    <w:rsid w:val="00B658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Balk2">
    <w:name w:val="heading 2"/>
    <w:basedOn w:val="Normal"/>
    <w:link w:val="Balk2Char"/>
    <w:uiPriority w:val="9"/>
    <w:qFormat/>
    <w:rsid w:val="00B658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7B2BF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0D68F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E4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E457B"/>
  </w:style>
  <w:style w:type="paragraph" w:styleId="Altbilgi">
    <w:name w:val="footer"/>
    <w:basedOn w:val="Normal"/>
    <w:link w:val="AltbilgiChar"/>
    <w:uiPriority w:val="99"/>
    <w:unhideWhenUsed/>
    <w:rsid w:val="005E4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E457B"/>
  </w:style>
  <w:style w:type="paragraph" w:styleId="BalonMetni">
    <w:name w:val="Balloon Text"/>
    <w:basedOn w:val="Normal"/>
    <w:link w:val="BalonMetniChar"/>
    <w:uiPriority w:val="99"/>
    <w:semiHidden/>
    <w:unhideWhenUsed/>
    <w:rsid w:val="00B64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64558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22"/>
    <w:qFormat/>
    <w:rsid w:val="00C81CBB"/>
    <w:rPr>
      <w:b/>
      <w:bCs/>
    </w:rPr>
  </w:style>
  <w:style w:type="character" w:styleId="Vurgu">
    <w:name w:val="Emphasis"/>
    <w:basedOn w:val="VarsaylanParagrafYazTipi"/>
    <w:uiPriority w:val="20"/>
    <w:qFormat/>
    <w:rsid w:val="00C81CBB"/>
    <w:rPr>
      <w:i/>
      <w:iCs/>
    </w:rPr>
  </w:style>
  <w:style w:type="character" w:customStyle="1" w:styleId="Balk1Char">
    <w:name w:val="Başlık 1 Char"/>
    <w:basedOn w:val="VarsaylanParagrafYazTipi"/>
    <w:link w:val="Balk1"/>
    <w:uiPriority w:val="9"/>
    <w:rsid w:val="00B6587D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B6587D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NormalWeb">
    <w:name w:val="Normal (Web)"/>
    <w:basedOn w:val="Normal"/>
    <w:uiPriority w:val="99"/>
    <w:unhideWhenUsed/>
    <w:rsid w:val="00B65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7B2BF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0D68F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s-markdown-paragraph">
    <w:name w:val="ds-markdown-paragraph"/>
    <w:basedOn w:val="Normal"/>
    <w:rsid w:val="000D6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C41"/>
  </w:style>
  <w:style w:type="paragraph" w:styleId="Balk1">
    <w:name w:val="heading 1"/>
    <w:basedOn w:val="Normal"/>
    <w:link w:val="Balk1Char"/>
    <w:uiPriority w:val="9"/>
    <w:qFormat/>
    <w:rsid w:val="00B658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Balk2">
    <w:name w:val="heading 2"/>
    <w:basedOn w:val="Normal"/>
    <w:link w:val="Balk2Char"/>
    <w:uiPriority w:val="9"/>
    <w:qFormat/>
    <w:rsid w:val="00B658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7B2BF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0D68F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E4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E457B"/>
  </w:style>
  <w:style w:type="paragraph" w:styleId="Altbilgi">
    <w:name w:val="footer"/>
    <w:basedOn w:val="Normal"/>
    <w:link w:val="AltbilgiChar"/>
    <w:uiPriority w:val="99"/>
    <w:unhideWhenUsed/>
    <w:rsid w:val="005E4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E457B"/>
  </w:style>
  <w:style w:type="paragraph" w:styleId="BalonMetni">
    <w:name w:val="Balloon Text"/>
    <w:basedOn w:val="Normal"/>
    <w:link w:val="BalonMetniChar"/>
    <w:uiPriority w:val="99"/>
    <w:semiHidden/>
    <w:unhideWhenUsed/>
    <w:rsid w:val="00B64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64558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22"/>
    <w:qFormat/>
    <w:rsid w:val="00C81CBB"/>
    <w:rPr>
      <w:b/>
      <w:bCs/>
    </w:rPr>
  </w:style>
  <w:style w:type="character" w:styleId="Vurgu">
    <w:name w:val="Emphasis"/>
    <w:basedOn w:val="VarsaylanParagrafYazTipi"/>
    <w:uiPriority w:val="20"/>
    <w:qFormat/>
    <w:rsid w:val="00C81CBB"/>
    <w:rPr>
      <w:i/>
      <w:iCs/>
    </w:rPr>
  </w:style>
  <w:style w:type="character" w:customStyle="1" w:styleId="Balk1Char">
    <w:name w:val="Başlık 1 Char"/>
    <w:basedOn w:val="VarsaylanParagrafYazTipi"/>
    <w:link w:val="Balk1"/>
    <w:uiPriority w:val="9"/>
    <w:rsid w:val="00B6587D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B6587D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NormalWeb">
    <w:name w:val="Normal (Web)"/>
    <w:basedOn w:val="Normal"/>
    <w:uiPriority w:val="99"/>
    <w:unhideWhenUsed/>
    <w:rsid w:val="00B65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7B2BF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0D68F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s-markdown-paragraph">
    <w:name w:val="ds-markdown-paragraph"/>
    <w:basedOn w:val="Normal"/>
    <w:rsid w:val="000D6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53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Windows Kullanıcısı</cp:lastModifiedBy>
  <cp:revision>6</cp:revision>
  <cp:lastPrinted>2025-12-09T18:58:00Z</cp:lastPrinted>
  <dcterms:created xsi:type="dcterms:W3CDTF">2025-12-09T18:29:00Z</dcterms:created>
  <dcterms:modified xsi:type="dcterms:W3CDTF">2025-12-09T18:59:00Z</dcterms:modified>
</cp:coreProperties>
</file>